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89" w:rsidRPr="00AF5575" w:rsidRDefault="00536489" w:rsidP="0053648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</w:t>
      </w:r>
      <w:bookmarkStart w:id="0" w:name="_GoBack"/>
      <w:bookmarkEnd w:id="0"/>
      <w:r w:rsidRPr="00AF5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оспитать вежливость у дошкольника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вежливость — одно из важнейших качеств культурного человека? Первое впечатление, которое производит человек на окружающих, складывается, в основном, из того, насколько он вежливый и приветливый. С точки зрения прагматика, быть вежливым — полезно, вежливый любезный человек приятен другим, с ним охотнее и чаще общаются. Так что вежливость — это залог социальной успешности ребенка.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быть активным, стремиться к чему-то и уметь требовать. Но, при этом, важно научить его сдерживать свои желания и прислушиваться к мнению других, относиться к ним с уважением.</w:t>
      </w:r>
    </w:p>
    <w:p w:rsidR="00536489" w:rsidRPr="00AF5575" w:rsidRDefault="00536489" w:rsidP="00536489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родителей – вежливость в семье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человека свое представление о вежливости. Кто-то будет рад, если его ребенок вовремя скажет слова «пожалуйста» и «спасибо», не путаясь с их применением, для кого-то вежливое поведение — это когда малыш в гостях не шумит, не бегает, а спокойно сидит рядом. Другие родители мечтают, чтобы ребенок научился просить прощения, когда обидит кого-то из детей. У каждого свой образ того, каким должен быть ребенок, чтобы считаться вежливым. А что такое вежливость для вас? Какие из волшебных слов вы считаете главными и действуете сами, 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убеждений?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самый главный </w:t>
      </w:r>
      <w:hyperlink r:id="rId5" w:history="1">
        <w:r w:rsidRPr="00AF55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педагогический секрет</w:t>
        </w:r>
      </w:hyperlink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</w:t>
      </w:r>
      <w:r w:rsidRPr="00AF5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вежливость воспитывается только вежливостью, исключений не бывает.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начинается с рождения, и малыш, как губка, впитывает все, что происходит вокруг. Для него дом — модель большого мира, причем, образцовая модель. Не задумываясь, не оценивая, он впитывает в себя все, даже случайные слова и поступки родителей, и принимает их на веру. 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общаетесь между собой, с близкими, с соседями, с незнакомыми людьми — все это воспринимается, как образец и копируется.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первый и главный этап в воспитании вежливости ребенка — это демонстрация положительного примера взрослыми.</w:t>
      </w:r>
    </w:p>
    <w:p w:rsidR="00536489" w:rsidRPr="00AF5575" w:rsidRDefault="00536489" w:rsidP="00536489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вежливости начинается в детстве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ребенок начинает активно набирать словарный запас, вежливые слова вскоре появляются в языке. Но это произойдет только в том случае, если малыш их слышит от окружающих. Уже 1,5-2-летние карапузы могут произносить волшебные слова «спасибо», «пожалуйста». В первую очередь, ребенка следует научить словам приветствия, и хотя слово «привет» легче, но после 3-х лет нужно учить малыша именно слову «здравствуйте». Говоря его, мы обозначаем, что тот, кому мы его адресуем, существует для </w:t>
      </w: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нас, мы желаем ему добра и здоровья. Также нужно научить ребенка словам «пожалуйста», «спасибо», «извини», «до свидания». Это минимум, который должен быть в лексиконе трехлетнего ребенка: он должен знать, когда применяются эти слова, и уметь правильно их использовать.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лексикон вежливых слов должен расширяться. Очень хорошо, если шестилетний ребенок может назвать и правильно применить 10-15 вежливых слов и выражений.</w:t>
      </w:r>
    </w:p>
    <w:p w:rsidR="00536489" w:rsidRPr="00AF5575" w:rsidRDefault="00536489" w:rsidP="00536489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Осваиваем правила вежливости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взрослому кажется легким и простым, может быть сложным и непонятным для малыша. 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кроме личного примера, ему понадобятся ваши подсказки правильного поведения (например: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надо шуметь. 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спит, ты можешь ее разбудить», то есть вы подсказываете ребенку, как себя вести и почему).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Объясняя малышу правила вежливости, делайте это не в виде нотаций, а тогда, когда есть повод, например, когда ребенок совершил какую-то ошибку. Говорите на понятном ему языке и обязательно аргументируйте все свои «нельзя». Детям легче соблюдать запреты, когда они не абсолютные, поэтому каждый запрет лучше сопровождать каким-то разрешением («нельзя залезать с ногами на диван в гостях, но можно вечером дома с мамой, чтобы почитать или посмотреть мультики»).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вежливость, необходимо всегда делать акцент на хорошем, а именно: время от времени хвалить ребенка, когда он ведет себя правильно, вежливо (благодарит за обед, здоровается).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правильное поведение малыша лучше всего поощрять лаской и вниманием. А если малыш что-то делает не так, наиболее действенным наказанием для него будет игнорирование, а не ругань и шлепки. Ведь часто плохое поведение у детей — это всего лишь способ привлечь родительское внимание, а если внимание не появляется, ребенок понимает, что метод не эффективен, и перестает себя плохо вести.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важный момент в воспитании — единство подходов. Это сложная задача, но требования у мамы/папы и бабушек/дедушек должны быть одинаковыми. Очень важно определиться, что будет хорошо для ребенка (!), и придерживаться этой линии всем членам семьи. Малолетний сорванец, шустрый и шумный, иногда доставляет массу хлопот и требует все родительское внимание. И старшее поколение начинает выдавать желаемое за действительное, пытаясь удержать «домашний ураган» в любых удобных для себя рамках. Решив, что это хорошо для моего ребенка, ответьте себе честно: действительно ли хорошо для него или удобно для меня?</w:t>
      </w:r>
    </w:p>
    <w:p w:rsidR="00AF5575" w:rsidRDefault="00AF5575" w:rsidP="00536489">
      <w:pPr>
        <w:shd w:val="clear" w:color="auto" w:fill="FFFFFF"/>
        <w:spacing w:before="36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489" w:rsidRPr="00AF5575" w:rsidRDefault="00536489" w:rsidP="00536489">
      <w:pPr>
        <w:shd w:val="clear" w:color="auto" w:fill="FFFFFF"/>
        <w:spacing w:before="36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такое хорошо, а что такое плохо?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закрепление норм вежливого поведения начинается в возрасте около 3-х лет. Ребенок переживает кризис 3-х лет, может временно стать совсем невежливым, вести себя капризно, а порой и агрессивно с окружающими. В это время малыш постоянно проверяет родителей: а действительно ли нельзя то, чего нельзя? «Что будет, если я скажу плохое слово или без разрешения съем конфетку? А если покажу язык и нагрублю бабушке?», — думает маленький исследователь и начинает действовать. Это происходит не из вредности или испорченного характера, а потому, что ребенку необходимо нарисовать карту местности, он обозначает для себя границы дозволенного и недозволенного. Именно этот период является благоприятным для того, чтобы научить малыша сознательно пользоваться вежливыми словами и демонстрировать вежливое обращение, потому что оно, как раз, и связано с границами допустимого.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период может закрепиться как вежливое, так и некультурное поведение, все зависит от позиции родителей. Для того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усвоил нормы вежливости, нужно неизменно и одинаково реагировать на нежелательное поведение. Например, малыш ударил бабушку. Вы возмущены. В этот момент нужно подойти к нему и четко сказать: «Ты поступил плохо. Бить бабушку нельзя». Затем нужно добиться, чтобы он извинился перед бабушкой. После этого придется пережить еще несколько провокаций, но если реагировать так, чтобы 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за разом понимал, что это поведение осуждается, оно скоро исчезнет. И нужно обязательно отмечать похвалой те случаи, когда малыш делает правильно, закрепляя в сознании желаемое поведение. Так как невежливых ситуаций бывает много, нужно запастись безграничным терпением. Если же поведение то осуждается, то отпускается на тормозах, у ребенка не формируется четкой границы, и нормы вежливости так и могут остаться неустойчивыми на долгое время.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перешагнув рубеж в 4 года, начинает относиться к нормам вежливости все более осознанно. Пример родителей продолжает оставаться одной из главных направляющих в этом возрасте, но малыш перестает быть пассивным участником процесса, теперь он критик, судья. Дети в старшей группе детского сада поголовно кажутся ябедами: «А Маша меня 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ударила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извиняться не хочет!», «Я Коле мячик дала, а он мне «спасибо» не говорит». Почему дети так охотно замечают промахи других и не видят свои? Потому что они учатся оценивать поведение других с точки зрения усвоенных ими этических норм.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поведение не является истинным ябедничеством, у него совсем другая задача: ребенок желает понять, правильно ли усвоил ту или иную норму. Подходя к воспитателю или родителям с информацией о том, что кто-то </w:t>
      </w: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сделал что-то не так, он желает знать, правильно ли осудил это поведение. И если взрослый подтверждает правоту  этой нормы,  она будет закрепляться в поведении самого малыша. Если же взрослый говорит: «Иди!» или «Не ябедничай!», малыш не получает ответа на свой вопрос, а значит не поймет, как стоит себя вести.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ребенку 4-5 лет, родителям может казаться, что он ведет себя даже менее вежливо, чем в 2-3 года, как будто забыл все навыки вежливости. Но это не так. Просто в 2-3 года вежливость была копированием стиля общения взрослых, а теперь маленькому человеку нужно пропустить все эти нормы через себя, через свое сознание. Поэтому и наступает период временной утраты вежливости. Не волнуйтесь, дальше наступит новый этап.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к шести годам ребенок начинает применять нормы вежливости сознательно. Конечно, какие-то правила закрепляются и раньше, но самое благотворное время для этого — конец пятого года жизни — начало шестого. Ябедничество уменьшается, потому что ребенок уже усвоил, что хорошо и что плохо. Малышу важно, что подумают о нем окружающие, поэтому он старается произвести хорошее впечатление. В детях,  наконец,  появляются те самые черты маленьких леди и джентльменов, о которых мечтали родители. Конечно, нужно не забывать замечать и хвалить успехи ребенка, ведь ему важно знать, что он движется в правильном направлении. А если ошибся или забыл какое-то правило вежливости, нужно лишь тактично (и вежливо!) напомнить о нем. Регулярно повторяющиеся нотации в этом возрасте малоэффективны, поэтому лучше использовать игры или сказки.</w:t>
      </w:r>
    </w:p>
    <w:p w:rsidR="00536489" w:rsidRPr="00AF5575" w:rsidRDefault="00536489" w:rsidP="00536489">
      <w:pPr>
        <w:shd w:val="clear" w:color="auto" w:fill="FFFFFF"/>
        <w:spacing w:before="3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Воспитываем вежливость в игре</w:t>
      </w:r>
    </w:p>
    <w:p w:rsidR="00536489" w:rsidRPr="00AF5575" w:rsidRDefault="00AF5575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36489" w:rsidRPr="00AF55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Сюжетно-ролевая игра</w:t>
        </w:r>
      </w:hyperlink>
      <w:r w:rsidR="00536489"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без лишних нравоучений поможет малышам развить навыки вежливости, освоить эффективные способы общения и разрешения хоть и детских, но таких сложных проблем. Вам помогут любые игрушки, которые есть у вас дома: это могут быть мягкие зверушки или человечки из конструктора, куклы, в общем, кто-то, способный обозначить живое существо. Сюжетов для игры может быть бесконечно много, ведь вежливость нужна во многих ситуациях. Например, при встрече со знакомым, при общении в садике, при посещении поликлиники, при походе в магазин, кино, при посещении театра, в транспорте, в гостях или при приеме гостей у себя, и просто в ежедневном общении </w:t>
      </w:r>
      <w:proofErr w:type="gramStart"/>
      <w:r w:rsidR="00536489"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36489"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близкими.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взрослый играет за всех героев, но периодически спрашивает совета у ребенка: как поступить дальше главному герою? Почему ему что-то не удалось или, наоборот, получилось? Исполняя роли за героев, подчеркивайте в их репликах вежливые слова. Предложите малышу роль одного из персонажей, обращайтесь к нему за помощью, когда не знаете, как правильно поступить. Если произошел какой-то конфликт (в садике или с бабушкой), </w:t>
      </w: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проиграйте такой же сюжет с игрушками — ребенок легко усвоит и запомнит урок.</w:t>
      </w:r>
    </w:p>
    <w:p w:rsidR="00536489" w:rsidRPr="00AF5575" w:rsidRDefault="00AF5575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36489" w:rsidRPr="00AF55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Сказка также может заменить долгие нудные проповеди</w:t>
        </w:r>
      </w:hyperlink>
      <w:r w:rsidR="00536489"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Замечательная сказка у Шарля Перро «Волшебница». Она про двух сестер, одна из которых была вежливой, а другая грубой. Первая позволила волшебнице напиться из кувшина, когда ходила по воду, получила в дар способность выпускать изо рта цветы и драгоценные камни при каждом слове. Вторая же, нагрубила волшебнице, была наказана тем, что бросала изо рта змей и жаб. Эта сказка в символическом виде помогает ребенку понять: вежливость подобна цветам и очень ценна, а грубость похожа на лягушек, выпрыгивающих изо рта. Аналогичная русская сказка «Морозко», где вежливая и трудолюбивая девочка была вознаграждена волшебными дарами, а вторая, грубая и ленивая, — ящиком со снегом.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Читая ребенку любую сказку, глядя вместе мультики, детские фильмы, обращайте внимание на ценность вежливости, обсуждайте поступки сказочных героев. Вы и сами можете придумать сказку или историю специально, чтобы проиллюстрировать ту или другую форму вежливого обращения. Предложите малышу оценить каждый поступок главного героя, попросите его придумать самый оптимальный вариант 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конкретной ситуации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Важно, чтобы в рассказе были не только негативные проявления, но и правильные поступки, чтобы внимание ребенка 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сохранялось и он учился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оценивать, что хорошо, а что плохо. Если история будет содержать только плохие поступки, внимание ребенка 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притупится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будет автоматически осуждать героя, почти не слушая историю.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формы можно периодически играть в игру «кто больше назовет вежливых слов» (это можно делать во время похода в магазин, в поликлинику), иногда устраивать дома час, или дни вежливости (</w:t>
      </w:r>
      <w:hyperlink r:id="rId8" w:history="1">
        <w:r w:rsidRPr="00AF55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консультации для родителей</w:t>
        </w:r>
      </w:hyperlink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члены семьи в любом обращении друг к другу должны обязательно использовать волшебные слова).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знаком со всеми формами вежливости, одной из причин неправильного поведения, опять-таки, может быть ваш непедагогичный пример. Помните, что дети слышат слова буквально, то есть, для них смысл созвучен внешней форме. Если дома вы неосторожно при ребенке выразили резкое «</w:t>
      </w:r>
      <w:proofErr w:type="spell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proofErr w:type="spell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адрес свекрови, не удивляйтесь, что вечером в гостях малыш будет грубить бабушке, не слушать ее. Если вы критикуете в семейном кругу соседку или подругу, не удивляйтесь невежливости по отношению к ней своего чада.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ли толковать с ребенком о необходимости использования столовых приборов за столом, если папа уминает картошку ложкой прямо со </w:t>
      </w: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сковороды, а мама перехватывает на ходу. Вы разозлились, потому что малыш опять не сказал после обеда спасибо? А вы каждый раз повторяете это волшебное слово, вставая из-за стола? А на «спасибо» малыша вы не забываете ответить «пожалуйста»? Помните, что объяснять ребенку нормы этикета и вежливости есть смысл только в том случае, если вы сами их соблюдаете. И самое важное — по отношению к малышу нужно придерживаться тех же правил вежливости, что и для взрослых!</w:t>
      </w:r>
    </w:p>
    <w:p w:rsidR="00536489" w:rsidRPr="00AF5575" w:rsidRDefault="00536489" w:rsidP="005364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что-то рассказываете взрослому собеседнику, а он, как 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недостаточно внимательно слушает, вы же на него не кричите, не дергаете за руку, не будете шлепать и говорить: «А ну сядь прямо!». И с ребенком так себя вести нельзя. Вернее, с ним как-то особенно нельзя, поскольку он наиболее чувствителен к вашим действиям. Когда его постоянно дергают, обращаются с ним скорее как с вещью, он привыкает не уважать себя. Здесь есть психологическая закономерность: кто не уважает себя, не способен уважать других. А как может быть вежливым тот, кто никого не уважает?</w:t>
      </w:r>
      <w:r w:rsid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малыш вызвал всеобщее восхищение своими манерами, начните с себя. Будьте вежливы сами и не только в публичных местах, но и дома, в ежеминутном общении с ребенком и другими близкими, помните о поговорке — яблоко от яблоньки</w:t>
      </w:r>
      <w:proofErr w:type="gramStart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Pr="00A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рано формируется способность подражать тому, что он видит и слышит. И именно на основе подражания закладываются навыки культурного поведения. Если же святое место, которое пусто не бывает, заполняется чем-то другим, то переучить ребенка будет очень сложно. Поэтому, второго шанса вырастить культурного человека может больше не быть. Старайтесь с первого раза.</w:t>
      </w:r>
    </w:p>
    <w:p w:rsidR="00536489" w:rsidRPr="00AF5575" w:rsidRDefault="00536489" w:rsidP="00AF5575">
      <w:pPr>
        <w:rPr>
          <w:rFonts w:ascii="Times New Roman" w:hAnsi="Times New Roman" w:cs="Times New Roman"/>
          <w:b/>
          <w:sz w:val="28"/>
          <w:szCs w:val="28"/>
        </w:rPr>
      </w:pPr>
      <w:r w:rsidRPr="00AF5575">
        <w:rPr>
          <w:rFonts w:ascii="Times New Roman" w:hAnsi="Times New Roman" w:cs="Times New Roman"/>
          <w:b/>
          <w:sz w:val="28"/>
          <w:szCs w:val="28"/>
        </w:rPr>
        <w:t>«Нельзя», которые нужно объяснить малышу: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575">
        <w:rPr>
          <w:rFonts w:ascii="Times New Roman" w:hAnsi="Times New Roman" w:cs="Times New Roman"/>
          <w:sz w:val="28"/>
          <w:szCs w:val="28"/>
        </w:rPr>
        <w:t>Нельзя приставать к человеку, если видишь, что ты ему мешаешь или что он не хочет с тобой разговаривать.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575">
        <w:rPr>
          <w:rFonts w:ascii="Times New Roman" w:hAnsi="Times New Roman" w:cs="Times New Roman"/>
          <w:sz w:val="28"/>
          <w:szCs w:val="28"/>
        </w:rPr>
        <w:t>Нельзя перебивать старших, нужно подождать, пока они договорят.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575">
        <w:rPr>
          <w:rFonts w:ascii="Times New Roman" w:hAnsi="Times New Roman" w:cs="Times New Roman"/>
          <w:sz w:val="28"/>
          <w:szCs w:val="28"/>
        </w:rPr>
        <w:t>Нельзя при посторонних ковырять в носу, чесаться и кричать.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575">
        <w:rPr>
          <w:rFonts w:ascii="Times New Roman" w:hAnsi="Times New Roman" w:cs="Times New Roman"/>
          <w:sz w:val="28"/>
          <w:szCs w:val="28"/>
        </w:rPr>
        <w:t>Нельзя отбирать чужое, можно на время попросить.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575">
        <w:rPr>
          <w:rFonts w:ascii="Times New Roman" w:hAnsi="Times New Roman" w:cs="Times New Roman"/>
          <w:sz w:val="28"/>
          <w:szCs w:val="28"/>
        </w:rPr>
        <w:t>Нельзя молчать, когда о чем-то спрашивают.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575">
        <w:rPr>
          <w:rFonts w:ascii="Times New Roman" w:hAnsi="Times New Roman" w:cs="Times New Roman"/>
          <w:sz w:val="28"/>
          <w:szCs w:val="28"/>
        </w:rPr>
        <w:t>Нельзя много раз задавать один и тот же вопрос.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575">
        <w:rPr>
          <w:rFonts w:ascii="Times New Roman" w:hAnsi="Times New Roman" w:cs="Times New Roman"/>
          <w:sz w:val="28"/>
          <w:szCs w:val="28"/>
        </w:rPr>
        <w:t>Нельзя плакать и ныть, если родители в чем-то отказали, можно спокойно попросить еще раз, через какое-то время.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575">
        <w:rPr>
          <w:rFonts w:ascii="Times New Roman" w:hAnsi="Times New Roman" w:cs="Times New Roman"/>
          <w:sz w:val="28"/>
          <w:szCs w:val="28"/>
        </w:rPr>
        <w:t>Нельзя сидеть все время надутой букой, заставляя окружающих развлекать тебя. Но и не надо болтать без передышки, не давая другим слова сказать.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5575">
        <w:rPr>
          <w:rFonts w:ascii="Times New Roman" w:hAnsi="Times New Roman" w:cs="Times New Roman"/>
          <w:b/>
          <w:sz w:val="28"/>
          <w:szCs w:val="28"/>
          <w:lang w:eastAsia="ru-RU"/>
        </w:rPr>
        <w:t>Дошкольник должен освоить: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hAnsi="Times New Roman" w:cs="Times New Roman"/>
          <w:sz w:val="28"/>
          <w:szCs w:val="28"/>
          <w:lang w:eastAsia="ru-RU"/>
        </w:rPr>
        <w:t>Навыки, связанные с личной опрятностью;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hAnsi="Times New Roman" w:cs="Times New Roman"/>
          <w:sz w:val="28"/>
          <w:szCs w:val="28"/>
          <w:lang w:eastAsia="ru-RU"/>
        </w:rPr>
        <w:t>С культурой еды — поведение за столом, умение пользоваться столовыми приборами;</w:t>
      </w:r>
    </w:p>
    <w:p w:rsidR="00536489" w:rsidRPr="00AF5575" w:rsidRDefault="00536489" w:rsidP="00AF55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5575">
        <w:rPr>
          <w:rFonts w:ascii="Times New Roman" w:hAnsi="Times New Roman" w:cs="Times New Roman"/>
          <w:sz w:val="28"/>
          <w:szCs w:val="28"/>
          <w:lang w:eastAsia="ru-RU"/>
        </w:rPr>
        <w:t xml:space="preserve">С культурой общения </w:t>
      </w:r>
      <w:proofErr w:type="gramStart"/>
      <w:r w:rsidRPr="00AF5575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F5575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 дома и в общественных местах.</w:t>
      </w:r>
    </w:p>
    <w:p w:rsidR="006E561F" w:rsidRPr="00AF5575" w:rsidRDefault="006E561F">
      <w:pPr>
        <w:rPr>
          <w:rFonts w:ascii="Times New Roman" w:hAnsi="Times New Roman" w:cs="Times New Roman"/>
          <w:sz w:val="28"/>
          <w:szCs w:val="28"/>
        </w:rPr>
      </w:pPr>
    </w:p>
    <w:sectPr w:rsidR="006E561F" w:rsidRPr="00AF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89"/>
    <w:rsid w:val="00536489"/>
    <w:rsid w:val="006E561F"/>
    <w:rsid w:val="00A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2375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sadu.ru/konsultazii-dlya-roditeley-v-d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vsadu.ru/konsultazii-dlya-roditeley-v-dou/rebenky-nughna-skaz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vsadu.ru/igri-upraghneniya-dlya-doshkolnikov/" TargetMode="External"/><Relationship Id="rId5" Type="http://schemas.openxmlformats.org/officeDocument/2006/relationships/hyperlink" Target="https://detivsa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RePack by Diakov</cp:lastModifiedBy>
  <cp:revision>2</cp:revision>
  <dcterms:created xsi:type="dcterms:W3CDTF">2021-10-06T05:14:00Z</dcterms:created>
  <dcterms:modified xsi:type="dcterms:W3CDTF">2001-12-31T22:46:00Z</dcterms:modified>
</cp:coreProperties>
</file>