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391" w:rsidRDefault="006D1391">
      <w:pPr>
        <w:spacing w:after="0" w:line="312" w:lineRule="atLeast"/>
        <w:ind w:right="141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FF00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jc w:val="center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6D1391" w:rsidRDefault="00BC631C">
      <w:pPr>
        <w:spacing w:after="0" w:line="312" w:lineRule="atLeast"/>
        <w:jc w:val="center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№38</w:t>
      </w:r>
    </w:p>
    <w:p w:rsidR="006D1391" w:rsidRDefault="00BC631C">
      <w:pPr>
        <w:spacing w:after="0" w:line="312" w:lineRule="atLeast"/>
        <w:jc w:val="center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 Абинский район</w:t>
      </w:r>
    </w:p>
    <w:p w:rsidR="006D1391" w:rsidRDefault="006D1391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sz w:val="72"/>
          <w:szCs w:val="72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sz w:val="72"/>
          <w:szCs w:val="72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b/>
          <w:sz w:val="72"/>
          <w:szCs w:val="72"/>
          <w:lang w:eastAsia="ru-RU"/>
        </w:rPr>
      </w:pP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sz w:val="32"/>
          <w:szCs w:val="32"/>
          <w:lang w:eastAsia="ru-RU"/>
        </w:rPr>
        <w:t>Экологический проект</w:t>
      </w: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sz w:val="32"/>
          <w:szCs w:val="32"/>
          <w:lang w:eastAsia="ru-RU"/>
        </w:rPr>
        <w:t>«Огород на подоконнике»</w:t>
      </w: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sz w:val="32"/>
          <w:szCs w:val="32"/>
          <w:lang w:eastAsia="ru-RU"/>
        </w:rPr>
        <w:t>Тема: «</w:t>
      </w:r>
      <w:r>
        <w:rPr>
          <w:rFonts w:ascii="Helvetica" w:eastAsia="Times New Roman" w:hAnsi="Helvetica" w:cs="Helvetica"/>
          <w:i/>
          <w:iCs/>
          <w:sz w:val="32"/>
          <w:szCs w:val="32"/>
          <w:lang w:eastAsia="ru-RU"/>
        </w:rPr>
        <w:t>Мы сажали огород</w:t>
      </w:r>
      <w:r>
        <w:rPr>
          <w:rFonts w:ascii="Helvetica" w:eastAsia="Times New Roman" w:hAnsi="Helvetica" w:cs="Helvetica"/>
          <w:sz w:val="32"/>
          <w:szCs w:val="32"/>
          <w:lang w:eastAsia="ru-RU"/>
        </w:rPr>
        <w:t>»</w:t>
      </w: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06140" cy="2545080"/>
            <wp:effectExtent l="0" t="0" r="0" b="0"/>
            <wp:wrapSquare wrapText="bothSides"/>
            <wp:docPr id="1" name="Рисунок 14" descr="F:\фото проект\IMG_20210218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 descr="F:\фото проект\IMG_20210218_0934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 </w:t>
      </w: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6D1391" w:rsidRDefault="00BC631C">
      <w:pPr>
        <w:spacing w:after="0" w:line="312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color w:val="373737"/>
          <w:sz w:val="24"/>
          <w:szCs w:val="24"/>
          <w:lang w:eastAsia="ru-RU"/>
        </w:rPr>
        <w:t> </w:t>
      </w: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FF00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 воспитатель </w:t>
      </w:r>
    </w:p>
    <w:p w:rsidR="006D1391" w:rsidRDefault="00BC631C">
      <w:pPr>
        <w:spacing w:after="0" w:line="312" w:lineRule="atLeast"/>
        <w:jc w:val="righ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раннего возраста </w:t>
      </w:r>
    </w:p>
    <w:p w:rsidR="006D1391" w:rsidRDefault="00BC631C">
      <w:pPr>
        <w:spacing w:after="0" w:line="312" w:lineRule="atLeast"/>
        <w:jc w:val="righ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Марченко Ж.В.</w:t>
      </w:r>
    </w:p>
    <w:p w:rsidR="006D1391" w:rsidRDefault="00BC631C">
      <w:pPr>
        <w:spacing w:after="240" w:line="312" w:lineRule="atLeast"/>
        <w:ind w:firstLine="2016"/>
        <w:textAlignment w:val="baseline"/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i/>
          <w:iCs/>
          <w:sz w:val="28"/>
          <w:szCs w:val="28"/>
          <w:lang w:eastAsia="ru-RU"/>
        </w:rPr>
        <w:lastRenderedPageBreak/>
        <w:t>Тема: «Мы сажали огород»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Направленность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: экологическое воспитание через познавательно-исследовательскую деятельность.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Вид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>: познавательно – практический.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 воспитатель, </w:t>
      </w:r>
      <w:r>
        <w:rPr>
          <w:rFonts w:ascii="Times New Roman" w:hAnsi="Times New Roman" w:cs="Times New Roman"/>
          <w:sz w:val="28"/>
          <w:szCs w:val="28"/>
          <w:lang w:eastAsia="ru-RU"/>
        </w:rPr>
        <w:t>воспитанники, родители.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Описание предметно – развивающего пространства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: – групповое помещение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группы раннего возраста  «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Актуальность проблемы</w:t>
      </w:r>
      <w:r>
        <w:rPr>
          <w:rFonts w:ascii="Times New Roman" w:hAnsi="Times New Roman" w:cs="Times New Roman"/>
          <w:sz w:val="28"/>
          <w:szCs w:val="28"/>
          <w:lang w:eastAsia="ru-RU"/>
        </w:rPr>
        <w:t>: дети раннего возраста в недостаточной степени имеют представления о растениях, о том, где они растут</w:t>
      </w:r>
      <w:r>
        <w:rPr>
          <w:rFonts w:ascii="Times New Roman" w:hAnsi="Times New Roman" w:cs="Times New Roman"/>
          <w:sz w:val="28"/>
          <w:szCs w:val="28"/>
          <w:lang w:eastAsia="ru-RU"/>
        </w:rPr>
        <w:t>, о необходимых условиях их роста, их интерес к познавательно-исследовательской деятельности недостаточно развит.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Реализация проекта – с 01февраля по 12 февраля 2021года.</w:t>
      </w:r>
    </w:p>
    <w:p w:rsidR="006D1391" w:rsidRDefault="00BC631C">
      <w:pPr>
        <w:pStyle w:val="af1"/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Оборудование для оформления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грунт для посадки лука,  для труда (лейки, луковицы, се</w:t>
      </w:r>
      <w:r>
        <w:rPr>
          <w:rFonts w:ascii="Times New Roman" w:hAnsi="Times New Roman" w:cs="Times New Roman"/>
          <w:sz w:val="28"/>
          <w:szCs w:val="28"/>
          <w:lang w:eastAsia="ru-RU"/>
        </w:rPr>
        <w:t>мена укропа) картинки.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у детей познавательный интерес к выращиванию лука в комнатных условиях;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для выращивания;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 детей желание участвовать в трудовой деятельности;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с помощью воспитателя сажать раст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поливать растения под руководством воспитателя;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представления о выращивании растений;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наблюдательность, замечать изменения в росте лука;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и заботливое отношение к растениям;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привлечь родителей к активной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детского сада в рамках организации и реализации проекта;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желание употреблять лук в пищу, заботиться о своем здоровье;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художественно – продуктивной творческой деятельности.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детей с предметным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миром и правилами безопасного обращения с предметами;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элементарные представления о правильных способах вза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имодействия с растениями: рассматривать растения, не нано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им вред;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умения называть свойства предметов: большой, малень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кий, и др.;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различать по внешнему виду овощи и фрукты;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детей к рассматриванию рисунков в книгах;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интерес к труду взрослых. Расширение круга наблюдений детей за трудом взрослых. Привлечение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 на то, что и как делает взрослый, зачем он выполняет те или иные действия;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растениям, желания и умения заботиться о них.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Развивающие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привлекать детей к выполнению простейших трудовых действий;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инте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 к растительному миру;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поощрение употребления усвоенных слов в самостоятельной речи.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артикуляционного и голосового аппарата, речевого дыхания, слухового внимания;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 различать цвета карандашей,  правильно называть их; 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 наклонные линии (перышки лука). 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 рисовать предметы округлой формы;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умения аккуратно пользоваться материалами;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умения отвечать на вопросы по содержанию картинок;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интереса детей к окружающему;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у детей интерес к растениям через стихи, загадки, проектно-исследовательскую деятельность и организацию художественно - продуктивной творческой деятельности.</w:t>
      </w:r>
    </w:p>
    <w:p w:rsidR="006D1391" w:rsidRDefault="00BC631C">
      <w:pPr>
        <w:spacing w:after="0" w:line="312" w:lineRule="atLeast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Активизация словаря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 лук,  укроп,  семена, земля, вода, солнце, трава, сажать, поливать,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смотреть, наблюдать.</w:t>
      </w:r>
      <w:proofErr w:type="gramEnd"/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над проектом с родителями: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родителей к организации и реализации проекта;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темы проекта;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рекомендации по созданию мини-огорода в домашних условиях.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над проектом с детьми: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 – исследова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тельская деятельность (ООД):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растений (понятия большой - маленький; один - много);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посадкой, первыми всходами;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(беседы, чтение художественной литературы, разучивание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стишков, отгадывание загадок);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овая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(игры, игровые ситуации);</w:t>
      </w: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Продуктивная деятельность:</w:t>
      </w:r>
    </w:p>
    <w:p w:rsidR="006D1391" w:rsidRDefault="006D1391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tbl>
      <w:tblPr>
        <w:tblStyle w:val="af5"/>
        <w:tblW w:w="9570" w:type="dxa"/>
        <w:tblLook w:val="04A0" w:firstRow="1" w:lastRow="0" w:firstColumn="1" w:lastColumn="0" w:noHBand="0" w:noVBand="1"/>
      </w:tblPr>
      <w:tblGrid>
        <w:gridCol w:w="3793"/>
        <w:gridCol w:w="3543"/>
        <w:gridCol w:w="2234"/>
      </w:tblGrid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D1391">
        <w:tc>
          <w:tcPr>
            <w:tcW w:w="9570" w:type="dxa"/>
            <w:gridSpan w:val="3"/>
            <w:shd w:val="clear" w:color="auto" w:fill="auto"/>
            <w:tcMar>
              <w:left w:w="108" w:type="dxa"/>
            </w:tcMar>
          </w:tcPr>
          <w:p w:rsidR="006D1391" w:rsidRDefault="00BC631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 подготовительный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1.1.Изучение и сбор теоретического и методического материала по использованию проектного метода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собственной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профессиональной компетентности через изучение технологии проектирования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Составление плана над проектом.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мероприятий по проектной деятельности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1.3. Консультация с родителями на тему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«Огород на подоконнике».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Сформировать интерес у родителей по созданию условий для реализации проекта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родители.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1.4. Поисковая работа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подбору иллюстративного материала, художественных произведений, информационного материала о 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уке (энциклопедии), дидактических и театрализованных игр, бросового материала, произведения устного народного творчества.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Создать условия для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реализации проекта «Огород на подоконнике».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Марченко Ж.В.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родители.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1.5. Создание условий для организ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ации работы: приобретение емкости, почвы, лука, бросового материала для оформления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трудолюбие, развивать творчество детей.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 Консультация для родителей «Огород на подоконнике»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Просвещать родителей по данн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теме.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9570" w:type="dxa"/>
            <w:gridSpan w:val="3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 этап – основной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 ООД: занятие по художественно – эстетическому развитию «Раскрасим лучок».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эстетического восприятия окружающих предметов. Формирование умения различать цвет карандашей (зеленый и желтые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цвета), правильно называть их; рисовать разные линии (длинные, короткие, вертикальные, наклонные).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 ООД: Конспект занятия по сенсорному развитию (дидактическая игра) «ЧУДЕСНЫЙ МЕШОЧЕК».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Обогащение чувственный опыт де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тей в иг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рах с дидактическим материалом; развитие внимания и памяти; развитие тактильных ощущений, мелкой моторики руки; учить детей правильно употреблять в речи название качеств,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предметов  (величина, цвет), отвечать на вопросы полными ответами, составлять небольш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рассказ.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2.3. Разучивание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пословиц, поговорок, песен, связанных с огородом, овощами, фруктами.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фольклорными произведениями, связанными, овощами, фруктами.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2.4. Рассматривание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иллюстраций, картинок.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Рисование с детьми овощей и фруктов.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желание заниматься творчеством самостоятельно.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 Отгадывание загадок про овощи и фрукты.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смекалку, память, внимание.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2.6.Рассматрение муляжей, уточнение формы, цвета.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представления детей об овощах и фруктах.</w:t>
            </w: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</w:tc>
      </w:tr>
      <w:tr w:rsidR="006D1391">
        <w:tc>
          <w:tcPr>
            <w:tcW w:w="9570" w:type="dxa"/>
            <w:gridSpan w:val="3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 этап – заключительный</w:t>
            </w:r>
          </w:p>
        </w:tc>
      </w:tr>
      <w:tr w:rsidR="006D1391">
        <w:tc>
          <w:tcPr>
            <w:tcW w:w="379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3.1. Подведение итогов. </w:t>
            </w:r>
          </w:p>
        </w:tc>
        <w:tc>
          <w:tcPr>
            <w:tcW w:w="3543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 и обобщение результатов, полученных в процессе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познавательно-исследовательской деятельности детей.</w:t>
            </w:r>
          </w:p>
          <w:p w:rsidR="006D1391" w:rsidRDefault="006D13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4" w:type="dxa"/>
            <w:shd w:val="clear" w:color="auto" w:fill="auto"/>
            <w:tcMar>
              <w:left w:w="108" w:type="dxa"/>
            </w:tcMar>
          </w:tcPr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Марченко Ж.В.</w:t>
            </w:r>
          </w:p>
          <w:p w:rsidR="006D1391" w:rsidRDefault="00BC631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дети.</w:t>
            </w:r>
          </w:p>
        </w:tc>
      </w:tr>
    </w:tbl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Предполагаемый результат: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получат знания о том, что растения живые, их поливают, сажают, выращивают.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Дети получат представления о труде взрослых, научатся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называть трудовые действия.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Проводимая работа позволяет воспитывать трудолюбие, бережное отношение к растениям.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4.Появится желание у детей употреблять зеленый лук во время приема пищи.</w:t>
      </w:r>
    </w:p>
    <w:p w:rsidR="006D1391" w:rsidRDefault="00BC631C">
      <w:pPr>
        <w:spacing w:after="0" w:line="312" w:lineRule="atLeast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Все участники проекта (дети, воспитатели, родители)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учат положительные эмоции от полученных результатов.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План реализации проекта: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ЭТАП – подготовительный.</w:t>
      </w:r>
    </w:p>
    <w:p w:rsidR="006D1391" w:rsidRDefault="00BC631C">
      <w:pPr>
        <w:spacing w:after="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детского сада разбили огород на подоконнике. Подобрали художественную литературу: поговорки, стихи, сказки, загадки о растениях. Консультация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на тему: участвуем в проекте «Огород на подоконнике».</w:t>
      </w:r>
    </w:p>
    <w:p w:rsidR="006D1391" w:rsidRDefault="00BC631C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Необходимое оборудование: контейнеры, земля,  лук, семена укропа, </w:t>
      </w:r>
    </w:p>
    <w:p w:rsidR="006D1391" w:rsidRDefault="00BC631C">
      <w:pPr>
        <w:spacing w:after="0" w:line="312" w:lineRule="atLeast"/>
        <w:jc w:val="both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Разбивка огорода на подоконнике. Принимали участия дети и воспитатель.</w:t>
      </w:r>
    </w:p>
    <w:p w:rsidR="006D1391" w:rsidRDefault="006D1391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BC631C">
      <w:r>
        <w:t xml:space="preserve">                                                                        </w:t>
      </w:r>
    </w:p>
    <w:p w:rsidR="006D1391" w:rsidRDefault="00BC631C">
      <w:r>
        <w:rPr>
          <w:lang w:eastAsia="ru-RU"/>
        </w:rP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590800" cy="2226310"/>
            <wp:effectExtent l="0" t="0" r="0" b="0"/>
            <wp:docPr id="2" name="Рисунок 5" descr="F:\фото проект\IMG_20210218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F:\фото проект\IMG_20210218_0934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ЭТАП – исследовательский: дети участвовали в посадке растений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D1391" w:rsidRDefault="00BC63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Устанавливали связи: растения - земля, растения - вода, растения – человек</w:t>
      </w:r>
      <w:r>
        <w:t xml:space="preserve">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141220" cy="1831975"/>
            <wp:effectExtent l="0" t="0" r="0" b="0"/>
            <wp:docPr id="3" name="Рисунок 9" descr="F:\фото проект\IMG-202102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F:\фото проект\IMG-20210205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</w:t>
      </w: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026285" cy="1789430"/>
            <wp:effectExtent l="0" t="0" r="0" b="0"/>
            <wp:docPr id="4" name="Рисунок 25" descr="F:\фото проект\IMG-202102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5" descr="F:\фото проект\IMG-20210205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                                                                     </w:t>
      </w:r>
    </w:p>
    <w:p w:rsidR="006D1391" w:rsidRDefault="00BC63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                             </w:t>
      </w:r>
    </w:p>
    <w:p w:rsidR="006D1391" w:rsidRDefault="00BC631C">
      <w:pPr>
        <w:spacing w:after="0" w:line="312" w:lineRule="atLeast"/>
        <w:ind w:firstLine="36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процессе исследований дети познакомились с художественной литературой о растениях: поговорки, стихи, сказки, загадки. Рассматривали иллюстрации, картинки. Проводилась  образовательная деятельность, дидактические игры, беседы. Вели каждодневные наблюдения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за ростом лука и укропа. 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127000" distL="0" distR="0" wp14:anchorId="176EB80D">
                <wp:extent cx="2695575" cy="1886585"/>
                <wp:effectExtent l="0" t="0" r="0" b="0"/>
                <wp:docPr id="5" name="Picture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2694960" cy="1886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7" stroked="f" style="position:absolute;margin-left:0pt;margin-top:0pt;width:212.15pt;height:148.45pt" wp14:anchorId="176EB80D">
                <v:imagedata r:id="rId14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</w:t>
      </w: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1897380" cy="1813560"/>
            <wp:effectExtent l="0" t="0" r="0" b="0"/>
            <wp:docPr id="6" name="Рисунок 3" descr="F:\фото проект\IMG-20210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F:\фото проект\IMG-20210205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sz w:val="26"/>
          <w:szCs w:val="26"/>
          <w:lang w:eastAsia="ru-RU"/>
        </w:rPr>
        <w:lastRenderedPageBreak/>
        <w:t>Игры с разрезными картинками</w: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127000" distL="0" distR="0" wp14:anchorId="603D59A4">
                <wp:extent cx="3020060" cy="2391410"/>
                <wp:effectExtent l="0" t="0" r="0" b="0"/>
                <wp:docPr id="7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8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019320" cy="2390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8" stroked="f" style="position:absolute;margin-left:0pt;margin-top:0pt;width:237.7pt;height:188.2pt" wp14:anchorId="603D59A4">
                <v:imagedata r:id="rId17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127000" distL="0" distR="0" wp14:anchorId="00FAD024">
                <wp:extent cx="2858135" cy="2392680"/>
                <wp:effectExtent l="0" t="0" r="0" b="0"/>
                <wp:docPr id="8" name="Pictu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9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2857680" cy="239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9" stroked="f" style="position:absolute;margin-left:0pt;margin-top:0pt;width:224.95pt;height:188.3pt" wp14:anchorId="00FAD024">
                <v:imagedata r:id="rId19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           </w: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sz w:val="26"/>
          <w:szCs w:val="26"/>
          <w:lang w:eastAsia="ru-RU"/>
        </w:rPr>
        <w:t>Раскрасим лучок</w: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 w:rsidP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5" behindDoc="0" locked="0" layoutInCell="1" allowOverlap="1" wp14:anchorId="44309190" wp14:editId="164D1935">
            <wp:simplePos x="0" y="0"/>
            <wp:positionH relativeFrom="margin">
              <wp:posOffset>3150870</wp:posOffset>
            </wp:positionH>
            <wp:positionV relativeFrom="margin">
              <wp:posOffset>3566795</wp:posOffset>
            </wp:positionV>
            <wp:extent cx="2849880" cy="2567940"/>
            <wp:effectExtent l="0" t="0" r="0" b="0"/>
            <wp:wrapSquare wrapText="bothSides"/>
            <wp:docPr id="9" name="Рисунок 4" descr="F:\фото проект\IMG_20200225_07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F:\фото проект\IMG_20200225_07524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6CCBC34" wp14:editId="175CE857">
            <wp:extent cx="2491740" cy="2604135"/>
            <wp:effectExtent l="0" t="0" r="0" b="0"/>
            <wp:docPr id="10" name="Рисунок 30" descr="F:\фото проект\IMG_20210218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0" descr="F:\фото проект\IMG_20210218_0933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w w:val="0"/>
          <w:sz w:val="0"/>
          <w:szCs w:val="0"/>
          <w:u w:color="000000"/>
          <w:shd w:val="clear" w:color="auto" w:fill="000000"/>
          <w:lang w:val="x-none" w:eastAsia="x-none" w:bidi="x-none"/>
        </w:rPr>
        <w:t xml:space="preserve"> </w:t>
      </w: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                                               </w:t>
      </w:r>
    </w:p>
    <w:p w:rsidR="006D1391" w:rsidRDefault="00BC631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Раскрасим овощи по </w:t>
      </w:r>
      <w:r>
        <w:rPr>
          <w:rFonts w:ascii="Arial" w:eastAsia="Times New Roman" w:hAnsi="Arial" w:cs="Arial"/>
          <w:b/>
          <w:bCs/>
          <w:sz w:val="26"/>
          <w:szCs w:val="26"/>
          <w:lang w:eastAsia="ru-RU"/>
        </w:rPr>
        <w:t>желанию</w:t>
      </w:r>
    </w:p>
    <w:p w:rsidR="006D1391" w:rsidRDefault="006D1391" w:rsidP="00BC631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bookmarkStart w:id="0" w:name="_GoBack"/>
      <w:bookmarkEnd w:id="0"/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21E964DE">
                <wp:simplePos x="0" y="0"/>
                <wp:positionH relativeFrom="margin">
                  <wp:posOffset>228600</wp:posOffset>
                </wp:positionH>
                <wp:positionV relativeFrom="margin">
                  <wp:posOffset>7085965</wp:posOffset>
                </wp:positionV>
                <wp:extent cx="2842895" cy="2172335"/>
                <wp:effectExtent l="0" t="0" r="0" b="0"/>
                <wp:wrapSquare wrapText="bothSides"/>
                <wp:docPr id="11" name="Рисунок 6" descr="C:\Users\Admin\Desktop\Новая папка (2)\SAM_682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6" descr="C:\Users\Admin\Desktop\Новая папка (2)\SAM_6824.JPG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842200" cy="2171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6" stroked="f" style="position:absolute;margin-left:18pt;margin-top:557.95pt;width:223.75pt;height:170.95pt;mso-position-horizontal-relative:margin;mso-position-vertical-relative:margin" wp14:anchorId="21E964DE">
                <v:imagedata r:id="rId23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4" behindDoc="0" locked="0" layoutInCell="1" allowOverlap="1" wp14:anchorId="37FA68AC" wp14:editId="1C8E72D1">
            <wp:simplePos x="0" y="0"/>
            <wp:positionH relativeFrom="column">
              <wp:posOffset>3630930</wp:posOffset>
            </wp:positionH>
            <wp:positionV relativeFrom="paragraph">
              <wp:posOffset>1905</wp:posOffset>
            </wp:positionV>
            <wp:extent cx="2308860" cy="2057400"/>
            <wp:effectExtent l="0" t="0" r="0" b="0"/>
            <wp:wrapSquare wrapText="bothSides"/>
            <wp:docPr id="12" name="Рисунок 16" descr="C:\Users\Admin\Desktop\Новая папка (2)\SAM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 descr="C:\Users\Admin\Desktop\Новая папка (2)\SAM_68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                    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  <w:t xml:space="preserve">                                         </w: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Cs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sz w:val="26"/>
          <w:szCs w:val="26"/>
          <w:lang w:eastAsia="ru-RU"/>
        </w:rPr>
        <w:t>Игры с прищепками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7" behindDoc="1" locked="0" layoutInCell="1" allowOverlap="1" wp14:anchorId="0881268F">
                <wp:simplePos x="0" y="0"/>
                <wp:positionH relativeFrom="margin">
                  <wp:posOffset>-52705</wp:posOffset>
                </wp:positionH>
                <wp:positionV relativeFrom="margin">
                  <wp:posOffset>342900</wp:posOffset>
                </wp:positionV>
                <wp:extent cx="3223895" cy="2995295"/>
                <wp:effectExtent l="0" t="0" r="0" b="0"/>
                <wp:wrapSquare wrapText="bothSides"/>
                <wp:docPr id="13" name="Рисунок 7" descr="G:\папка с фотками\фото дидактические игры\IMG_158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7" descr="G:\папка с фотками\фото дидактические игры\IMG_1581.JPG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3223440" cy="299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7" stroked="f" style="position:absolute;margin-left:-4.15pt;margin-top:27pt;width:253.75pt;height:235.75pt;mso-position-horizontal-relative:margin;mso-position-vertical-relative:margin" wp14:anchorId="0881268F">
                <v:imagedata r:id="rId26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73025</wp:posOffset>
            </wp:positionV>
            <wp:extent cx="1729105" cy="1974850"/>
            <wp:effectExtent l="0" t="0" r="0" b="0"/>
            <wp:wrapTight wrapText="bothSides">
              <wp:wrapPolygon edited="0">
                <wp:start x="4237" y="619"/>
                <wp:lineTo x="2330" y="1451"/>
                <wp:lineTo x="2330" y="1866"/>
                <wp:lineTo x="4237" y="4361"/>
                <wp:lineTo x="3286" y="7686"/>
                <wp:lineTo x="-56" y="8310"/>
                <wp:lineTo x="-56" y="8933"/>
                <wp:lineTo x="1617" y="11013"/>
                <wp:lineTo x="1379" y="14339"/>
                <wp:lineTo x="2807" y="17664"/>
                <wp:lineTo x="2807" y="18288"/>
                <wp:lineTo x="7578" y="20783"/>
                <wp:lineTo x="8770" y="21202"/>
                <wp:lineTo x="11394" y="21202"/>
                <wp:lineTo x="12828" y="20783"/>
                <wp:lineTo x="17360" y="18288"/>
                <wp:lineTo x="19029" y="14339"/>
                <wp:lineTo x="18789" y="11013"/>
                <wp:lineTo x="16404" y="7686"/>
                <wp:lineTo x="18072" y="4361"/>
                <wp:lineTo x="21414" y="3529"/>
                <wp:lineTo x="21414" y="1866"/>
                <wp:lineTo x="16882" y="619"/>
                <wp:lineTo x="4237" y="619"/>
              </wp:wrapPolygon>
            </wp:wrapTight>
            <wp:docPr id="14" name="Picture 10" descr="D:\Мои документы\НА САЙТ\ЭКО\ilo87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 descr="D:\Мои документы\НА САЙТ\ЭКО\ilo87u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Cs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sz w:val="26"/>
          <w:szCs w:val="26"/>
          <w:lang w:eastAsia="ru-RU"/>
        </w:rPr>
        <w:t>Чтение художественной литературы</w: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8" behindDoc="1" locked="0" layoutInCell="1" allowOverlap="1" wp14:anchorId="5C9987FB">
                <wp:simplePos x="0" y="0"/>
                <wp:positionH relativeFrom="column">
                  <wp:posOffset>3538855</wp:posOffset>
                </wp:positionH>
                <wp:positionV relativeFrom="paragraph">
                  <wp:posOffset>378460</wp:posOffset>
                </wp:positionV>
                <wp:extent cx="2911475" cy="2185035"/>
                <wp:effectExtent l="190500" t="304800" r="156210" b="292100"/>
                <wp:wrapThrough wrapText="bothSides">
                  <wp:wrapPolygon edited="0">
                    <wp:start x="19" y="129"/>
                    <wp:lineTo x="-737" y="767"/>
                    <wp:lineTo x="-192" y="3692"/>
                    <wp:lineTo x="-741" y="3873"/>
                    <wp:lineTo x="-197" y="6799"/>
                    <wp:lineTo x="-746" y="6980"/>
                    <wp:lineTo x="-202" y="9905"/>
                    <wp:lineTo x="-751" y="10087"/>
                    <wp:lineTo x="-207" y="13012"/>
                    <wp:lineTo x="-755" y="13193"/>
                    <wp:lineTo x="-211" y="16119"/>
                    <wp:lineTo x="-760" y="16300"/>
                    <wp:lineTo x="-182" y="19408"/>
                    <wp:lineTo x="2249" y="21516"/>
                    <wp:lineTo x="19872" y="21518"/>
                    <wp:lineTo x="20077" y="21839"/>
                    <wp:lineTo x="21449" y="21385"/>
                    <wp:lineTo x="21591" y="18233"/>
                    <wp:lineTo x="21614" y="2700"/>
                    <wp:lineTo x="20418" y="184"/>
                    <wp:lineTo x="20217" y="-2467"/>
                    <wp:lineTo x="11196" y="-69"/>
                    <wp:lineTo x="10652" y="-2995"/>
                    <wp:lineTo x="1528" y="-370"/>
                    <wp:lineTo x="19" y="129"/>
                  </wp:wrapPolygon>
                </wp:wrapThrough>
                <wp:docPr id="15" name="Рисунок 8" descr="G:\папка с фотками\проект фото огород\IMG_155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8" descr="G:\папка с фотками\проект фото огород\IMG_1559.JPG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 rot="835200">
                          <a:off x="0" y="0"/>
                          <a:ext cx="2910960" cy="2184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8" stroked="f" style="position:absolute;margin-left:278.65pt;margin-top:29.8pt;width:229.15pt;height:171.95pt;rotation:14" wp14:anchorId="5C9987FB">
                <v:imagedata r:id="rId29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9" behindDoc="1" locked="0" layoutInCell="1" allowOverlap="1" wp14:anchorId="55C0F4B8">
                <wp:simplePos x="0" y="0"/>
                <wp:positionH relativeFrom="column">
                  <wp:posOffset>49530</wp:posOffset>
                </wp:positionH>
                <wp:positionV relativeFrom="paragraph">
                  <wp:posOffset>52070</wp:posOffset>
                </wp:positionV>
                <wp:extent cx="3072765" cy="2305685"/>
                <wp:effectExtent l="190500" t="266700" r="166370" b="247650"/>
                <wp:wrapThrough wrapText="bothSides">
                  <wp:wrapPolygon edited="0">
                    <wp:start x="20301" y="-384"/>
                    <wp:lineTo x="8794" y="-2856"/>
                    <wp:lineTo x="8404" y="-47"/>
                    <wp:lineTo x="370" y="-2026"/>
                    <wp:lineTo x="-541" y="3559"/>
                    <wp:lineTo x="-518" y="15182"/>
                    <wp:lineTo x="-191" y="18712"/>
                    <wp:lineTo x="415" y="21222"/>
                    <wp:lineTo x="366" y="21573"/>
                    <wp:lineTo x="1288" y="21800"/>
                    <wp:lineTo x="1469" y="21481"/>
                    <wp:lineTo x="13185" y="21463"/>
                    <wp:lineTo x="13317" y="21495"/>
                    <wp:lineTo x="21609" y="20633"/>
                    <wp:lineTo x="21707" y="3230"/>
                    <wp:lineTo x="21150" y="370"/>
                    <wp:lineTo x="21091" y="-189"/>
                    <wp:lineTo x="20301" y="-384"/>
                  </wp:wrapPolygon>
                </wp:wrapThrough>
                <wp:docPr id="16" name="Рисунок 13" descr="G:\папка с фотками\проект фото огород\IMG_155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13" descr="G:\папка с фотками\проект фото огород\IMG_1556.JPG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 rot="20971800">
                          <a:off x="0" y="0"/>
                          <a:ext cx="3072240" cy="2305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3" stroked="f" style="position:absolute;margin-left:3.9pt;margin-top:4.1pt;width:241.85pt;height:181.45pt;rotation:349" wp14:anchorId="55C0F4B8">
                <v:imagedata r:id="rId31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FF0000"/>
          <w:sz w:val="26"/>
          <w:szCs w:val="26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sz w:val="26"/>
          <w:szCs w:val="26"/>
          <w:lang w:eastAsia="ru-RU"/>
        </w:rPr>
        <w:t>Конспект дидактической игры </w:t>
      </w:r>
      <w:r>
        <w:rPr>
          <w:rFonts w:ascii="Arial" w:eastAsia="Times New Roman" w:hAnsi="Arial" w:cs="Arial"/>
          <w:i/>
          <w:iCs/>
          <w:sz w:val="26"/>
          <w:szCs w:val="26"/>
          <w:lang w:eastAsia="ru-RU"/>
        </w:rPr>
        <w:t>«</w:t>
      </w:r>
      <w:r>
        <w:rPr>
          <w:rFonts w:ascii="Arial" w:eastAsia="Times New Roman" w:hAnsi="Arial" w:cs="Arial"/>
          <w:bCs/>
          <w:i/>
          <w:iCs/>
          <w:sz w:val="26"/>
          <w:szCs w:val="26"/>
          <w:lang w:eastAsia="ru-RU"/>
        </w:rPr>
        <w:t xml:space="preserve">Чудесный </w:t>
      </w:r>
      <w:r>
        <w:rPr>
          <w:rFonts w:ascii="Arial" w:eastAsia="Times New Roman" w:hAnsi="Arial" w:cs="Arial"/>
          <w:bCs/>
          <w:i/>
          <w:iCs/>
          <w:sz w:val="26"/>
          <w:szCs w:val="26"/>
          <w:lang w:eastAsia="ru-RU"/>
        </w:rPr>
        <w:t>мешочек</w:t>
      </w:r>
      <w:r>
        <w:rPr>
          <w:rFonts w:ascii="Arial" w:eastAsia="Times New Roman" w:hAnsi="Arial" w:cs="Arial"/>
          <w:i/>
          <w:iCs/>
          <w:sz w:val="26"/>
          <w:szCs w:val="26"/>
          <w:lang w:eastAsia="ru-RU"/>
        </w:rPr>
        <w:t>»</w:t>
      </w:r>
      <w:r>
        <w:rPr>
          <w:rFonts w:ascii="Arial" w:eastAsia="Times New Roman" w:hAnsi="Arial" w:cs="Arial"/>
          <w:sz w:val="26"/>
          <w:szCs w:val="26"/>
          <w:lang w:eastAsia="ru-RU"/>
        </w:rPr>
        <w:t> 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 Дать обобщенное представление об овощах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(огурец, морковь, помидор)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Интеграция ОО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-познавательное развитие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коммуникация.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Образовательные задачи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Учить узнавать и называть овощи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(помидор, огурец, морковь)</w:t>
      </w:r>
      <w:r>
        <w:rPr>
          <w:rFonts w:ascii="Times New Roman" w:hAnsi="Times New Roman" w:cs="Times New Roman"/>
          <w:sz w:val="28"/>
          <w:szCs w:val="28"/>
          <w:lang w:eastAsia="ru-RU"/>
        </w:rPr>
        <w:t> по внешнему виду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(название,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цвет, форма)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Закреплять понятие (много, один, научить выделять 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«много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–о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дин»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Развивать активный словарь детей.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Развивающая задача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речь, мышление, память.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Воспитательная задача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воспитывать желание рассматривать овощи.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сидят полукруг</w:t>
      </w:r>
      <w:r>
        <w:rPr>
          <w:rFonts w:ascii="Times New Roman" w:hAnsi="Times New Roman" w:cs="Times New Roman"/>
          <w:sz w:val="28"/>
          <w:szCs w:val="28"/>
          <w:lang w:eastAsia="ru-RU"/>
        </w:rPr>
        <w:t>ом.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Словарная работа</w:t>
      </w:r>
      <w:r>
        <w:rPr>
          <w:rFonts w:ascii="Times New Roman" w:hAnsi="Times New Roman" w:cs="Times New Roman"/>
          <w:sz w:val="28"/>
          <w:szCs w:val="28"/>
          <w:lang w:eastAsia="ru-RU"/>
        </w:rPr>
        <w:t>: морковь, помидор, огурец, красный, зеленый, вытянутый, оранжевая, круглый, острый.</w:t>
      </w:r>
      <w:proofErr w:type="gramEnd"/>
    </w:p>
    <w:p w:rsidR="006D1391" w:rsidRDefault="00BC631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1391" w:rsidRDefault="00BC63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детям приходит сказочный персонаж - заяц.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Заяц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«Здравствуйте, ребята. Я к вам пришел поиграть. Посмотрите, что у меня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есть!»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(Дети рассматривают </w:t>
      </w: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чудесный мешочек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хотите посмотреть, что у меня 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мешочке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хотим!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Основная часть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«Садись зайчик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.»</w:t>
      </w:r>
      <w:proofErr w:type="gramEnd"/>
    </w:p>
    <w:p w:rsidR="006D1391" w:rsidRDefault="00BC63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достает овощ-помидор.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«Это помидор. Коля, скажи что это?»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(помидор)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«Давайте хоро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скажем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«помидор»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«Посмотрите помидор красного цвета»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(индивидуальные и хоровые проговаривания)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«Посмотрите ребята, он круглой формы»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(хоровые и индивидуальные проговаривания)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достает огурец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«Это огурец»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индивидуальные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и хоровые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проговаривания)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«Огурец зеленый»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(инд.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проговар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«Посмотрите, огурец продолговатый, вытянутый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(инд. проговаривание)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достает морковь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«Это морковь. Катя, что это?»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(инд. и 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хоровые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проговаривания)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«Морковь оранжевая»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нд. и хор. 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прог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.)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«Морковь продолговатая. Один конец у моркови острый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.»</w:t>
      </w:r>
      <w:proofErr w:type="gramEnd"/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Паша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,к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акая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морковь?»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«Давайте хором скажем. 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Продолговатая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, один конец острый.»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«Ребята, посмотрите, сколько у нас овощей. Много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.»</w:t>
      </w:r>
      <w:proofErr w:type="gramEnd"/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Хором скажем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«Много»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Убирает овощи, оставляет один.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 теп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ерь сколько овощей? Один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.»</w:t>
      </w:r>
      <w:proofErr w:type="gramEnd"/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рассматривания всех овощей, овощи складывают 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мешочек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Зайчик вызывает всех детей по очереди. И каждый ребенок вытаскивает овощ и описывает его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 помощью наводящих вопросов)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можно рассмотреть каждый овощ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есколько раз.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нам зайчик сегодня принес?»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мешочек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«Что в мешке?»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овощи.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«Куда </w:t>
      </w:r>
      <w:r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мешочек с овощами унесли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«На кухню поварам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.»</w:t>
      </w:r>
      <w:proofErr w:type="gramEnd"/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</w:p>
    <w:p w:rsidR="006D1391" w:rsidRDefault="00BC63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126365</wp:posOffset>
            </wp:positionV>
            <wp:extent cx="1733550" cy="1838325"/>
            <wp:effectExtent l="0" t="0" r="0" b="0"/>
            <wp:wrapTight wrapText="bothSides">
              <wp:wrapPolygon edited="0">
                <wp:start x="3989" y="666"/>
                <wp:lineTo x="2325" y="1560"/>
                <wp:lineTo x="2325" y="2007"/>
                <wp:lineTo x="4228" y="4686"/>
                <wp:lineTo x="3755" y="6247"/>
                <wp:lineTo x="3515" y="8259"/>
                <wp:lineTo x="-56" y="8259"/>
                <wp:lineTo x="-56" y="8929"/>
                <wp:lineTo x="1374" y="11833"/>
                <wp:lineTo x="1613" y="15629"/>
                <wp:lineTo x="3989" y="18978"/>
                <wp:lineTo x="7322" y="20763"/>
                <wp:lineTo x="8273" y="21210"/>
                <wp:lineTo x="11840" y="21210"/>
                <wp:lineTo x="12552" y="20763"/>
                <wp:lineTo x="16125" y="19202"/>
                <wp:lineTo x="18740" y="15406"/>
                <wp:lineTo x="18979" y="11833"/>
                <wp:lineTo x="17554" y="9377"/>
                <wp:lineTo x="17554" y="4686"/>
                <wp:lineTo x="21360" y="3568"/>
                <wp:lineTo x="21360" y="2454"/>
                <wp:lineTo x="17315" y="666"/>
                <wp:lineTo x="3989" y="666"/>
              </wp:wrapPolygon>
            </wp:wrapTight>
            <wp:docPr id="17" name="Изображение1" descr="D:\Мои документы\НА САЙТ\ЭКО\ilo87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" descr="D:\Мои документы\НА САЙТ\ЭКО\ilo87u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6D1391" w:rsidRDefault="006D139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  <w:sz w:val="27"/>
          <w:szCs w:val="27"/>
        </w:rPr>
      </w:pPr>
    </w:p>
    <w:p w:rsidR="006D1391" w:rsidRDefault="006D1391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6D1391" w:rsidRDefault="006D1391">
      <w:pPr>
        <w:pStyle w:val="headline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7"/>
          <w:szCs w:val="27"/>
        </w:rPr>
      </w:pPr>
    </w:p>
    <w:p w:rsidR="006D1391" w:rsidRDefault="006D139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  <w:sz w:val="27"/>
          <w:szCs w:val="27"/>
        </w:rPr>
      </w:pPr>
    </w:p>
    <w:p w:rsidR="006D1391" w:rsidRDefault="006D1391">
      <w:pPr>
        <w:pStyle w:val="headline"/>
        <w:shd w:val="clear" w:color="auto" w:fill="FFFFFF"/>
        <w:spacing w:before="225" w:beforeAutospacing="0" w:after="225" w:afterAutospacing="0"/>
        <w:rPr>
          <w:rFonts w:ascii="Arial" w:hAnsi="Arial" w:cs="Arial"/>
          <w:color w:val="FF0000"/>
          <w:sz w:val="27"/>
          <w:szCs w:val="27"/>
        </w:rPr>
      </w:pPr>
    </w:p>
    <w:p w:rsidR="006D1391" w:rsidRDefault="00BC631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Конспект комплексного </w:t>
      </w:r>
      <w:r>
        <w:rPr>
          <w:rFonts w:ascii="Arial" w:hAnsi="Arial" w:cs="Arial"/>
          <w:sz w:val="27"/>
          <w:szCs w:val="27"/>
        </w:rPr>
        <w:t>занятия по сказке «Репка»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</w:rPr>
        <w:t>Задачи: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Образовательные:</w:t>
      </w:r>
      <w:r>
        <w:rPr>
          <w:color w:val="111111"/>
          <w:sz w:val="28"/>
          <w:szCs w:val="28"/>
        </w:rPr>
        <w:t> закрепляем знания детей об овощах, особенностях внешнего вида; упражнять в узнавании реальных изображений и силуэтных; формировать умения детей различать предметы по величине (большой, средний, маленький).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Развивающие:</w:t>
      </w:r>
      <w:r>
        <w:rPr>
          <w:color w:val="111111"/>
          <w:sz w:val="28"/>
          <w:szCs w:val="28"/>
        </w:rPr>
        <w:t> развивать устойчивость зрительного внимания и памяти; развитие мыслительных процессов и речи; развитие мелкой моторики рук.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i/>
          <w:iCs/>
          <w:color w:val="111111"/>
          <w:sz w:val="28"/>
          <w:szCs w:val="28"/>
        </w:rPr>
        <w:t>Воспитательные:</w:t>
      </w:r>
      <w:r>
        <w:rPr>
          <w:color w:val="111111"/>
          <w:sz w:val="28"/>
          <w:szCs w:val="28"/>
        </w:rPr>
        <w:t> формировать умение внимательно слушать педагога и других детей; воспитывать сосредоточение на деятельн</w:t>
      </w:r>
      <w:r>
        <w:rPr>
          <w:color w:val="111111"/>
          <w:sz w:val="28"/>
          <w:szCs w:val="28"/>
        </w:rPr>
        <w:t>ости.</w:t>
      </w:r>
      <w:proofErr w:type="gramEnd"/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Предварительная работа:</w:t>
      </w:r>
      <w:r>
        <w:rPr>
          <w:b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>чтение сказки «Репка».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Методы:</w:t>
      </w:r>
      <w:r>
        <w:rPr>
          <w:color w:val="111111"/>
          <w:sz w:val="28"/>
          <w:szCs w:val="28"/>
        </w:rPr>
        <w:t xml:space="preserve"> игровой, </w:t>
      </w:r>
      <w:proofErr w:type="gramStart"/>
      <w:r>
        <w:rPr>
          <w:color w:val="111111"/>
          <w:sz w:val="28"/>
          <w:szCs w:val="28"/>
        </w:rPr>
        <w:t>словесный</w:t>
      </w:r>
      <w:proofErr w:type="gramEnd"/>
      <w:r>
        <w:rPr>
          <w:color w:val="111111"/>
          <w:sz w:val="28"/>
          <w:szCs w:val="28"/>
        </w:rPr>
        <w:t>, наглядно-практический</w:t>
      </w:r>
      <w:r>
        <w:rPr>
          <w:b/>
          <w:color w:val="111111"/>
          <w:sz w:val="28"/>
          <w:szCs w:val="28"/>
        </w:rPr>
        <w:t>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Структура занятия: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Вводная часть: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Создание игровой мотивации.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Основная часть: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1. Чтение сказки «Репка» совместно с детьми.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2. Беседа-игра по сказке, </w:t>
      </w:r>
      <w:r>
        <w:rPr>
          <w:color w:val="111111"/>
          <w:sz w:val="28"/>
          <w:szCs w:val="28"/>
        </w:rPr>
        <w:t>после её прочтения: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a) Д/И «Что за овощ?»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b) Д/И «Тени»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c) Д/И «От маленького к </w:t>
      </w:r>
      <w:proofErr w:type="gramStart"/>
      <w:r>
        <w:rPr>
          <w:color w:val="111111"/>
          <w:sz w:val="28"/>
          <w:szCs w:val="28"/>
        </w:rPr>
        <w:t>большому</w:t>
      </w:r>
      <w:proofErr w:type="gramEnd"/>
      <w:r>
        <w:rPr>
          <w:color w:val="111111"/>
          <w:sz w:val="28"/>
          <w:szCs w:val="28"/>
        </w:rPr>
        <w:t>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d) Д/И «Кто с начала, кто потом»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Физминутка</w:t>
      </w:r>
      <w:proofErr w:type="spellEnd"/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Коллективное рисование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Заключительная часть: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Подведение итогов.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</w:rPr>
        <w:t>Ход занятия: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Вводная часть: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Вот и солнышко взошло, с </w:t>
      </w:r>
      <w:r>
        <w:rPr>
          <w:color w:val="111111"/>
          <w:sz w:val="28"/>
          <w:szCs w:val="28"/>
        </w:rPr>
        <w:t>собой сказку привело (из-за облака поднимаем солнышко).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Что за сказочка такая ты попробуй, угадай: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«Её тянут бабка с внучкой,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Кошка, дед и мышка с Жучкой»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Выслушиваем ответы детей, если возникли затруднения, помогаем им с ответом: «Это сказка Репка».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Основ</w:t>
      </w:r>
      <w:r>
        <w:rPr>
          <w:i/>
          <w:iCs/>
          <w:color w:val="111111"/>
          <w:sz w:val="28"/>
          <w:szCs w:val="28"/>
        </w:rPr>
        <w:t>ная часть: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1. Чтение сказки «Репка» совместно с детьми.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Сказка: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Посадил дед (что) репку – выросла репка (какая) - большая, пребольшая.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Стал дед репку из земли тащить: </w:t>
      </w:r>
      <w:proofErr w:type="gramStart"/>
      <w:r>
        <w:rPr>
          <w:color w:val="111111"/>
          <w:sz w:val="28"/>
          <w:szCs w:val="28"/>
        </w:rPr>
        <w:t>тянет-потянет</w:t>
      </w:r>
      <w:proofErr w:type="gramEnd"/>
      <w:r>
        <w:rPr>
          <w:color w:val="111111"/>
          <w:sz w:val="28"/>
          <w:szCs w:val="28"/>
        </w:rPr>
        <w:t>, вытянуть не может.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Позвал дед на помощь (кого) - бабку. Бабка за дедку, де</w:t>
      </w:r>
      <w:r>
        <w:rPr>
          <w:color w:val="111111"/>
          <w:sz w:val="28"/>
          <w:szCs w:val="28"/>
        </w:rPr>
        <w:t xml:space="preserve">дка за репку: </w:t>
      </w:r>
      <w:proofErr w:type="gramStart"/>
      <w:r>
        <w:rPr>
          <w:color w:val="111111"/>
          <w:sz w:val="28"/>
          <w:szCs w:val="28"/>
        </w:rPr>
        <w:t>тянут-потянут</w:t>
      </w:r>
      <w:proofErr w:type="gramEnd"/>
      <w:r>
        <w:rPr>
          <w:color w:val="111111"/>
          <w:sz w:val="28"/>
          <w:szCs w:val="28"/>
        </w:rPr>
        <w:t>, вытянуть не могут.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Позвала бабка (кого) - внучку. Внучка за бабку, бабка за дедку, дедка за репку: </w:t>
      </w:r>
      <w:proofErr w:type="gramStart"/>
      <w:r>
        <w:rPr>
          <w:color w:val="111111"/>
          <w:sz w:val="28"/>
          <w:szCs w:val="28"/>
        </w:rPr>
        <w:t>тянут-потянут</w:t>
      </w:r>
      <w:proofErr w:type="gramEnd"/>
      <w:r>
        <w:rPr>
          <w:color w:val="111111"/>
          <w:sz w:val="28"/>
          <w:szCs w:val="28"/>
        </w:rPr>
        <w:t>, вытянуть не могут.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Кликнула внучка (кого) - Жучку. Жучка за внучку, внучка за бабку, бабка за дедку, дедка за реп</w:t>
      </w:r>
      <w:r>
        <w:rPr>
          <w:color w:val="111111"/>
          <w:sz w:val="28"/>
          <w:szCs w:val="28"/>
        </w:rPr>
        <w:t xml:space="preserve">ку: </w:t>
      </w:r>
      <w:proofErr w:type="gramStart"/>
      <w:r>
        <w:rPr>
          <w:color w:val="111111"/>
          <w:sz w:val="28"/>
          <w:szCs w:val="28"/>
        </w:rPr>
        <w:t>тянут-потянут</w:t>
      </w:r>
      <w:proofErr w:type="gramEnd"/>
      <w:r>
        <w:rPr>
          <w:color w:val="111111"/>
          <w:sz w:val="28"/>
          <w:szCs w:val="28"/>
        </w:rPr>
        <w:t>, вытянуть не могут.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Кликнула Жучка (кого) - кошку. Кошка за Жучку, Жучка за внучку, внучка за бабку, бабка за дедку, дедка за репку: </w:t>
      </w:r>
      <w:proofErr w:type="gramStart"/>
      <w:r>
        <w:rPr>
          <w:color w:val="111111"/>
          <w:sz w:val="28"/>
          <w:szCs w:val="28"/>
        </w:rPr>
        <w:t>тянут-потянут</w:t>
      </w:r>
      <w:proofErr w:type="gramEnd"/>
      <w:r>
        <w:rPr>
          <w:color w:val="111111"/>
          <w:sz w:val="28"/>
          <w:szCs w:val="28"/>
        </w:rPr>
        <w:t>, вытянуть не могут.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Кликнула кошка (кого) - мышку. Мышка за кошку, кошка за Жучку, Жучка за</w:t>
      </w:r>
      <w:r>
        <w:rPr>
          <w:color w:val="111111"/>
          <w:sz w:val="28"/>
          <w:szCs w:val="28"/>
        </w:rPr>
        <w:t xml:space="preserve"> внучку, внучка за бабку, бабка за дедку, дедка за репку: тянут-потянут - вытащили репку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(</w:t>
      </w:r>
      <w:proofErr w:type="gramStart"/>
      <w:r>
        <w:rPr>
          <w:color w:val="111111"/>
          <w:sz w:val="28"/>
          <w:szCs w:val="28"/>
        </w:rPr>
        <w:t>п</w:t>
      </w:r>
      <w:proofErr w:type="gramEnd"/>
      <w:r>
        <w:rPr>
          <w:color w:val="111111"/>
          <w:sz w:val="28"/>
          <w:szCs w:val="28"/>
        </w:rPr>
        <w:t>о мере прочтения, на мольберт выставляются герои сказки)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2. Беседа-игра по сказке, после её прочтения.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a) Д/И «Что за овощ?»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 «Что посадил дед? Морковку, ре</w:t>
      </w:r>
      <w:r>
        <w:rPr>
          <w:color w:val="111111"/>
          <w:sz w:val="28"/>
          <w:szCs w:val="28"/>
        </w:rPr>
        <w:t>пку, капусту?» (выставляем названные овощи, выслушиваем ответы детей)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«Много дед посадил репы или одну?» (выслушиваем ответы детей, если затрудняются с ответом, помогаем им)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«Покажите мне репку?» (вызываем ребёнка, чтобы показал овощ)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«А это что за о</w:t>
      </w:r>
      <w:r>
        <w:rPr>
          <w:color w:val="111111"/>
          <w:sz w:val="28"/>
          <w:szCs w:val="28"/>
        </w:rPr>
        <w:t xml:space="preserve">вощ? </w:t>
      </w:r>
      <w:proofErr w:type="gramStart"/>
      <w:r>
        <w:rPr>
          <w:color w:val="111111"/>
          <w:sz w:val="28"/>
          <w:szCs w:val="28"/>
        </w:rPr>
        <w:t>А это?» (показываем на оставшиеся овощи, выслушиваем ответы детей.</w:t>
      </w:r>
      <w:proofErr w:type="gram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Если возникают трудности с правильным ответом, то помогаем детям назвать овощи)</w:t>
      </w:r>
      <w:proofErr w:type="gramEnd"/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«Молодцы! А теперь усложняем задачу».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b) Д/И «Тени»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Педагог: «Найдите для каждой тени свой овощ» </w:t>
      </w:r>
      <w:r>
        <w:rPr>
          <w:color w:val="111111"/>
          <w:sz w:val="28"/>
          <w:szCs w:val="28"/>
        </w:rPr>
        <w:t>(выставляем на мольберт тени овощей, вызываем детей выполнить задание, оказываем помощь при его выполнении в случаях затруднения)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 xml:space="preserve">c) Д/И «От маленького к </w:t>
      </w:r>
      <w:proofErr w:type="gramStart"/>
      <w:r>
        <w:rPr>
          <w:i/>
          <w:iCs/>
          <w:color w:val="111111"/>
          <w:sz w:val="28"/>
          <w:szCs w:val="28"/>
        </w:rPr>
        <w:t>большому</w:t>
      </w:r>
      <w:proofErr w:type="gramEnd"/>
      <w:r>
        <w:rPr>
          <w:i/>
          <w:iCs/>
          <w:color w:val="111111"/>
          <w:sz w:val="28"/>
          <w:szCs w:val="28"/>
        </w:rPr>
        <w:t>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 «</w:t>
      </w:r>
      <w:proofErr w:type="gramStart"/>
      <w:r>
        <w:rPr>
          <w:color w:val="111111"/>
          <w:sz w:val="28"/>
          <w:szCs w:val="28"/>
        </w:rPr>
        <w:t>Репка</w:t>
      </w:r>
      <w:proofErr w:type="gramEnd"/>
      <w:r>
        <w:rPr>
          <w:color w:val="111111"/>
          <w:sz w:val="28"/>
          <w:szCs w:val="28"/>
        </w:rPr>
        <w:t xml:space="preserve"> выросла у деда </w:t>
      </w:r>
      <w:proofErr w:type="gramStart"/>
      <w:r>
        <w:rPr>
          <w:color w:val="111111"/>
          <w:sz w:val="28"/>
          <w:szCs w:val="28"/>
        </w:rPr>
        <w:t>какая</w:t>
      </w:r>
      <w:proofErr w:type="gramEnd"/>
      <w:r>
        <w:rPr>
          <w:color w:val="111111"/>
          <w:sz w:val="28"/>
          <w:szCs w:val="28"/>
        </w:rPr>
        <w:t>? Большая или маленькая?» (выслушиваем ответы детей)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>
        <w:rPr>
          <w:color w:val="111111"/>
          <w:sz w:val="28"/>
          <w:szCs w:val="28"/>
        </w:rPr>
        <w:t>«Вначале репка была маленькая, потом она росла, росла и выросла большая, пребольшая. Расставьте репки в правильном порядке от самой маленькой к самой большой»</w:t>
      </w:r>
      <w:proofErr w:type="gramStart"/>
      <w:r>
        <w:rPr>
          <w:color w:val="111111"/>
          <w:sz w:val="28"/>
          <w:szCs w:val="28"/>
        </w:rPr>
        <w:t>.</w:t>
      </w:r>
      <w:proofErr w:type="gramEnd"/>
      <w:r>
        <w:rPr>
          <w:color w:val="111111"/>
          <w:sz w:val="28"/>
          <w:szCs w:val="28"/>
        </w:rPr>
        <w:t xml:space="preserve"> (</w:t>
      </w:r>
      <w:proofErr w:type="gramStart"/>
      <w:r>
        <w:rPr>
          <w:color w:val="111111"/>
          <w:sz w:val="28"/>
          <w:szCs w:val="28"/>
        </w:rPr>
        <w:t>в</w:t>
      </w:r>
      <w:proofErr w:type="gramEnd"/>
      <w:r>
        <w:rPr>
          <w:color w:val="111111"/>
          <w:sz w:val="28"/>
          <w:szCs w:val="28"/>
        </w:rPr>
        <w:t>ыставляем на мольберт репки разного размера, вызываем детей выполнить задание на мольберте сам</w:t>
      </w:r>
      <w:r>
        <w:rPr>
          <w:color w:val="111111"/>
          <w:sz w:val="28"/>
          <w:szCs w:val="28"/>
        </w:rPr>
        <w:t>остоятельно, оказываем помощь в случае затруднения, используем слова маленькая, средняя, большая)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d) Д/И «Кто с начала, кто потом»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Педагог: «Ребята, кто тянул репку? </w:t>
      </w:r>
      <w:proofErr w:type="gramStart"/>
      <w:r>
        <w:rPr>
          <w:color w:val="111111"/>
          <w:sz w:val="28"/>
          <w:szCs w:val="28"/>
        </w:rPr>
        <w:t>Дед, бабка, внучка, Жучка, кошка, мышка» (помогаем детям вспомнить и назвать всех героев с</w:t>
      </w:r>
      <w:r>
        <w:rPr>
          <w:color w:val="111111"/>
          <w:sz w:val="28"/>
          <w:szCs w:val="28"/>
        </w:rPr>
        <w:t>казки, называя, выставляем их на мольберт)</w:t>
      </w:r>
      <w:proofErr w:type="gramEnd"/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- «Расставьте сами героев сказки в правильной последовательности» (приглашаем детей выполнить задание, помогаем вопросами:</w:t>
      </w:r>
      <w:proofErr w:type="gramEnd"/>
      <w:r>
        <w:rPr>
          <w:color w:val="111111"/>
          <w:sz w:val="28"/>
          <w:szCs w:val="28"/>
        </w:rPr>
        <w:t xml:space="preserve"> «Кто пошёл первым репку тянуть? А кто </w:t>
      </w:r>
      <w:proofErr w:type="spellStart"/>
      <w:r>
        <w:rPr>
          <w:color w:val="111111"/>
          <w:sz w:val="28"/>
          <w:szCs w:val="28"/>
        </w:rPr>
        <w:t>потом</w:t>
      </w:r>
      <w:proofErr w:type="gramStart"/>
      <w:r>
        <w:rPr>
          <w:color w:val="111111"/>
          <w:sz w:val="28"/>
          <w:szCs w:val="28"/>
        </w:rPr>
        <w:t>?и</w:t>
      </w:r>
      <w:proofErr w:type="spellEnd"/>
      <w:proofErr w:type="gramEnd"/>
      <w:r>
        <w:rPr>
          <w:color w:val="111111"/>
          <w:sz w:val="28"/>
          <w:szCs w:val="28"/>
        </w:rPr>
        <w:t xml:space="preserve"> т. д.»)</w:t>
      </w: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Физкультминутка «В огороде репка»: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«А сейчас покажем, какая она репка»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 мы пойдём (Идём с детьми по кругу)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Овощей наберём (Имитируем сбор овощей)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нашем нет нашей репки краше! (Поглаживаем лицо руками)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бок, (Повороты в стороны)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бок (Наклоны в стороны)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Сидит </w:t>
      </w:r>
      <w:r>
        <w:rPr>
          <w:rFonts w:ascii="Times New Roman" w:hAnsi="Times New Roman" w:cs="Times New Roman"/>
          <w:sz w:val="28"/>
          <w:szCs w:val="28"/>
        </w:rPr>
        <w:t>на грядке колобок (Приседаем)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Врос он в землю крепко, потянем его детки (Наклоны вперёд)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Тянем-потянем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вот и вытащили репку! (Поднимаем вверх руки)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сочна, кругла, большая. (Разводим руки в стороны)</w:t>
      </w:r>
    </w:p>
    <w:p w:rsidR="006D1391" w:rsidRDefault="00BC631C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словом удалась, словно солнышко зажглась (Закр</w:t>
      </w:r>
      <w:r>
        <w:rPr>
          <w:rFonts w:ascii="Times New Roman" w:hAnsi="Times New Roman" w:cs="Times New Roman"/>
          <w:sz w:val="28"/>
          <w:szCs w:val="28"/>
        </w:rPr>
        <w:t>ываем глаза, жмуримся, поднимаем руки вверх)</w:t>
      </w:r>
    </w:p>
    <w:p w:rsidR="006D1391" w:rsidRDefault="006D1391">
      <w:pPr>
        <w:pStyle w:val="af1"/>
        <w:rPr>
          <w:rFonts w:ascii="Times New Roman" w:hAnsi="Times New Roman" w:cs="Times New Roman"/>
          <w:sz w:val="28"/>
          <w:szCs w:val="28"/>
        </w:rPr>
      </w:pPr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Style w:val="a4"/>
          <w:b w:val="0"/>
          <w:color w:val="111111"/>
          <w:sz w:val="28"/>
          <w:szCs w:val="28"/>
        </w:rPr>
        <w:t>3. Коллективное рисование.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 «Вот какая репка! Посмотрите у нас тут целая грядка репы (подводим детей к нарисованной грядке с репками).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«Только эти репки никак не вытянуть. У них нет хвостиков. Но это </w:t>
      </w:r>
      <w:r>
        <w:rPr>
          <w:color w:val="111111"/>
          <w:sz w:val="28"/>
          <w:szCs w:val="28"/>
        </w:rPr>
        <w:t xml:space="preserve">не беда. Нарисуем хвостики. Для этого понадобятся наши помощники – фломастеры. Как вы думаете, какой фломастер мы возьмём? Мы возьмём зелёный фломастер и нарисуем хвостик. Вот так» (показываем детям, как нарисовать хвостик у </w:t>
      </w:r>
      <w:r>
        <w:rPr>
          <w:color w:val="111111"/>
          <w:sz w:val="28"/>
          <w:szCs w:val="28"/>
        </w:rPr>
        <w:lastRenderedPageBreak/>
        <w:t>репки, далее дети продолжают ри</w:t>
      </w:r>
      <w:r>
        <w:rPr>
          <w:color w:val="111111"/>
          <w:sz w:val="28"/>
          <w:szCs w:val="28"/>
        </w:rPr>
        <w:t>совать хвостики самостоятельно или с помощью педагога)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«Вот какие репки у нас получились. На грядках сидят, на деда с бабой глядят, да в рот хотят. Вот дед с бабкой их и вытащат. </w:t>
      </w:r>
      <w:proofErr w:type="gramStart"/>
      <w:r>
        <w:rPr>
          <w:color w:val="111111"/>
          <w:sz w:val="28"/>
          <w:szCs w:val="28"/>
        </w:rPr>
        <w:t xml:space="preserve">А если сами не смогут, то подмогу позовут» (рассматриваем рисунки детей.   </w:t>
      </w:r>
      <w:r>
        <w:rPr>
          <w:color w:val="111111"/>
          <w:sz w:val="28"/>
          <w:szCs w:val="28"/>
        </w:rPr>
        <w:t xml:space="preserve">                                </w:t>
      </w:r>
      <w:proofErr w:type="gramEnd"/>
    </w:p>
    <w:p w:rsidR="006D1391" w:rsidRDefault="00BC631C">
      <w:pPr>
        <w:pStyle w:val="ad"/>
        <w:shd w:val="clear" w:color="auto" w:fill="FFFFFF"/>
        <w:spacing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iCs/>
          <w:color w:val="111111"/>
          <w:sz w:val="28"/>
          <w:szCs w:val="28"/>
        </w:rPr>
        <w:t>Заключительная часть:</w:t>
      </w: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Педагог: «Вот и солнышко заходит, с собой и сказочку уводит. Мы сегодня молодцы, постарались от души. Сказку рассказали, в игры поиграли» (прячем солнышко за облако).</w:t>
      </w: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6D1391">
      <w:pPr>
        <w:pStyle w:val="ad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D1391" w:rsidRDefault="00BC631C">
      <w:pPr>
        <w:pStyle w:val="ad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Загадки</w:t>
      </w:r>
    </w:p>
    <w:p w:rsidR="006D1391" w:rsidRDefault="006D1391">
      <w:pPr>
        <w:sectPr w:rsidR="006D1391">
          <w:footerReference w:type="default" r:id="rId32"/>
          <w:pgSz w:w="11906" w:h="16838"/>
          <w:pgMar w:top="851" w:right="1133" w:bottom="765" w:left="1134" w:header="0" w:footer="708" w:gutter="0"/>
          <w:cols w:space="720"/>
          <w:formProt w:val="0"/>
          <w:docGrid w:linePitch="360" w:charSpace="-2049"/>
        </w:sectPr>
      </w:pP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lastRenderedPageBreak/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Красна девица</w:t>
      </w:r>
      <w:proofErr w:type="gramStart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С</w:t>
      </w:r>
      <w:proofErr w:type="gramEnd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идит в темнице,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А коса на улице.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(Морковь)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Сто одежек -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Все без застежек.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(Капуста)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proofErr w:type="gramStart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Сидит дед во сто шуб одет</w:t>
      </w:r>
      <w:proofErr w:type="gramEnd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Кто его</w:t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 раздевает,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Тот слезы проливает.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(Лук)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Маленький, горький,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Луку </w:t>
      </w:r>
      <w:proofErr w:type="gramStart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браток</w:t>
      </w:r>
      <w:proofErr w:type="gramEnd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(Чеснок)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 огороде – желтый мяч,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Только не бежит он вскачь,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Он как полная луна,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Вкусные в нем семена.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(Тыква) ***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Круглый бок, желтый бок,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Сидит в грядке колобок.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Врос в землю крепко.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Что же это?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(Репка) </w:t>
      </w:r>
    </w:p>
    <w:p w:rsidR="006D1391" w:rsidRDefault="006D1391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Он бывает, дети, разный –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Желтый, травяной и красный.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То он жгучий, то он сладкий,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Надо знать его повадки.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А на кухне – глава специй!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Угадали? Это...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(Перец)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lastRenderedPageBreak/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 огороде вырастаю.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А когда я созреваю,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Варят из меня томат,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 щи кладут и так едят.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proofErr w:type="gramStart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(Помидор)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Летом – в огороде,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Свежие, зеленые,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А зимою – в бочке,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Крепкие, соленые.</w:t>
      </w:r>
      <w:proofErr w:type="gramEnd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(Огурцы)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Голова на ножке,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В голове горошки.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(Горох)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***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Над ним не кружит пчелка,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Она с ним не дружна.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Па</w:t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хучая метелка </w:t>
      </w:r>
    </w:p>
    <w:p w:rsidR="006D1391" w:rsidRDefault="00BC631C">
      <w:pP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</w:pP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 xml:space="preserve">Солениям </w:t>
      </w:r>
      <w:proofErr w:type="gramStart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нужна</w:t>
      </w:r>
      <w:proofErr w:type="gramEnd"/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. </w:t>
      </w:r>
      <w:r>
        <w:rPr>
          <w:rFonts w:ascii="Arial" w:hAnsi="Arial" w:cs="Arial"/>
          <w:bCs/>
          <w:iCs/>
          <w:sz w:val="24"/>
          <w:szCs w:val="24"/>
          <w:shd w:val="clear" w:color="auto" w:fill="FFFFFF"/>
        </w:rPr>
        <w:br/>
      </w:r>
      <w:r>
        <w:rPr>
          <w:rStyle w:val="a5"/>
          <w:rFonts w:ascii="Arial" w:hAnsi="Arial" w:cs="Arial"/>
          <w:bCs/>
          <w:i w:val="0"/>
          <w:sz w:val="24"/>
          <w:szCs w:val="24"/>
          <w:shd w:val="clear" w:color="auto" w:fill="FFFFFF"/>
        </w:rPr>
        <w:t>(Укроп) </w:t>
      </w:r>
    </w:p>
    <w:p w:rsidR="006D1391" w:rsidRDefault="006D1391">
      <w:pPr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6D1391" w:rsidRDefault="006D1391">
      <w:pPr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6D1391" w:rsidRDefault="006D1391">
      <w:pPr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6D1391" w:rsidRDefault="006D1391">
      <w:pPr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6D1391" w:rsidRDefault="006D1391">
      <w:pPr>
        <w:rPr>
          <w:rStyle w:val="a5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 ЭТАП – заключительный. Подведение итогов.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реализации проекта.</w:t>
      </w: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результате работы над проектом у детей сформировался интерес к опытно-экспериментальной деятельности и выращиванию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растений, сформировалось умение ухаживать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растением – поливать, рыхлить, дети получили представление о необходимости света, воды, почвы для роста растений; дети стали бережнее относиться к миру растений; усовершенствовали художественные навыки; в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создан «огород на окне»; увеличилось число родителей, принимающих участие в жизни детского сада. Родители стали принимать активное участие в профилактике простудных заболеваний детей народными средствами (лук, укроп). Все эти мероприятия снизили урове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нь заболеваемости детей в группе, в зимний – весенний период</w:t>
      </w: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</w:t>
      </w: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</w:t>
      </w: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6D1391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391" w:rsidRDefault="00BC631C">
      <w:pPr>
        <w:spacing w:after="0" w:line="312" w:lineRule="atLeast"/>
        <w:ind w:firstLine="426"/>
        <w:jc w:val="center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6D1391">
      <w:type w:val="continuous"/>
      <w:pgSz w:w="11906" w:h="16838"/>
      <w:pgMar w:top="851" w:right="1133" w:bottom="765" w:left="1134" w:header="0" w:footer="708" w:gutter="0"/>
      <w:cols w:num="2"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C631C">
      <w:pPr>
        <w:spacing w:after="0" w:line="240" w:lineRule="auto"/>
      </w:pPr>
      <w:r>
        <w:separator/>
      </w:r>
    </w:p>
  </w:endnote>
  <w:endnote w:type="continuationSeparator" w:id="0">
    <w:p w:rsidR="00000000" w:rsidRDefault="00BC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2832088"/>
      <w:docPartObj>
        <w:docPartGallery w:val="Page Numbers (Bottom of Page)"/>
        <w:docPartUnique/>
      </w:docPartObj>
    </w:sdtPr>
    <w:sdtEndPr/>
    <w:sdtContent>
      <w:p w:rsidR="006D1391" w:rsidRDefault="00BC631C">
        <w:pPr>
          <w:pStyle w:val="af0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  <w:p w:rsidR="006D1391" w:rsidRDefault="00BC631C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C631C">
      <w:pPr>
        <w:spacing w:after="0" w:line="240" w:lineRule="auto"/>
      </w:pPr>
      <w:r>
        <w:separator/>
      </w:r>
    </w:p>
  </w:footnote>
  <w:footnote w:type="continuationSeparator" w:id="0">
    <w:p w:rsidR="00000000" w:rsidRDefault="00BC6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04BFE"/>
    <w:multiLevelType w:val="multilevel"/>
    <w:tmpl w:val="14788C8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2F331D"/>
    <w:multiLevelType w:val="multilevel"/>
    <w:tmpl w:val="24FC29C6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1391"/>
    <w:rsid w:val="006D1391"/>
    <w:rsid w:val="00BC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348"/>
    <w:pPr>
      <w:suppressAutoHyphens/>
      <w:spacing w:after="200"/>
    </w:p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8">
    <w:name w:val="c8"/>
    <w:basedOn w:val="a1"/>
    <w:qFormat/>
    <w:rsid w:val="00661818"/>
  </w:style>
  <w:style w:type="character" w:customStyle="1" w:styleId="c1">
    <w:name w:val="c1"/>
    <w:basedOn w:val="a1"/>
    <w:qFormat/>
    <w:rsid w:val="00661818"/>
  </w:style>
  <w:style w:type="character" w:styleId="a4">
    <w:name w:val="Strong"/>
    <w:basedOn w:val="a1"/>
    <w:uiPriority w:val="22"/>
    <w:qFormat/>
    <w:rsid w:val="00AC5CD6"/>
    <w:rPr>
      <w:b/>
      <w:bCs/>
    </w:rPr>
  </w:style>
  <w:style w:type="character" w:styleId="a5">
    <w:name w:val="Emphasis"/>
    <w:basedOn w:val="a1"/>
    <w:uiPriority w:val="20"/>
    <w:qFormat/>
    <w:rsid w:val="00AC5CD6"/>
    <w:rPr>
      <w:i/>
      <w:iCs/>
    </w:rPr>
  </w:style>
  <w:style w:type="character" w:customStyle="1" w:styleId="a6">
    <w:name w:val="Текст выноски Знак"/>
    <w:basedOn w:val="a1"/>
    <w:uiPriority w:val="99"/>
    <w:semiHidden/>
    <w:qFormat/>
    <w:rsid w:val="002E2393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basedOn w:val="a1"/>
    <w:uiPriority w:val="99"/>
    <w:qFormat/>
    <w:rsid w:val="00653694"/>
  </w:style>
  <w:style w:type="character" w:customStyle="1" w:styleId="a8">
    <w:name w:val="Нижний колонтитул Знак"/>
    <w:basedOn w:val="a1"/>
    <w:uiPriority w:val="99"/>
    <w:qFormat/>
    <w:rsid w:val="00653694"/>
  </w:style>
  <w:style w:type="paragraph" w:customStyle="1" w:styleId="a0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Mangal"/>
    </w:rPr>
  </w:style>
  <w:style w:type="paragraph" w:styleId="ab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customStyle="1" w:styleId="c9">
    <w:name w:val="c9"/>
    <w:basedOn w:val="a"/>
    <w:qFormat/>
    <w:rsid w:val="0066181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qFormat/>
    <w:rsid w:val="0066181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qFormat/>
    <w:rsid w:val="0066181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qFormat/>
    <w:rsid w:val="00AC5CD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qFormat/>
    <w:rsid w:val="00AC5CD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2E239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header"/>
    <w:basedOn w:val="a"/>
    <w:uiPriority w:val="99"/>
    <w:unhideWhenUsed/>
    <w:rsid w:val="00653694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65369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 Spacing"/>
    <w:uiPriority w:val="1"/>
    <w:qFormat/>
    <w:rsid w:val="00DB51D1"/>
    <w:pPr>
      <w:suppressAutoHyphens/>
      <w:spacing w:line="240" w:lineRule="auto"/>
    </w:pPr>
  </w:style>
  <w:style w:type="paragraph" w:customStyle="1" w:styleId="af2">
    <w:name w:val="Блочная цитата"/>
    <w:basedOn w:val="a"/>
    <w:qFormat/>
  </w:style>
  <w:style w:type="paragraph" w:customStyle="1" w:styleId="af3">
    <w:name w:val="Заглавие"/>
    <w:basedOn w:val="a0"/>
  </w:style>
  <w:style w:type="paragraph" w:styleId="af4">
    <w:name w:val="Subtitle"/>
    <w:basedOn w:val="a0"/>
  </w:style>
  <w:style w:type="table" w:styleId="af5">
    <w:name w:val="Table Grid"/>
    <w:basedOn w:val="a2"/>
    <w:uiPriority w:val="59"/>
    <w:rsid w:val="00AB2A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57A6B-6AC7-42A6-A7DA-05FE18AD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2734</Words>
  <Characters>15586</Characters>
  <Application>Microsoft Office Word</Application>
  <DocSecurity>0</DocSecurity>
  <Lines>129</Lines>
  <Paragraphs>36</Paragraphs>
  <ScaleCrop>false</ScaleCrop>
  <Company>SPecialiST RePack</Company>
  <LinksUpToDate>false</LinksUpToDate>
  <CharactersWithSpaces>18284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9</cp:revision>
  <cp:lastPrinted>2001-12-31T21:15:00Z</cp:lastPrinted>
  <dcterms:created xsi:type="dcterms:W3CDTF">2021-02-01T10:50:00Z</dcterms:created>
  <dcterms:modified xsi:type="dcterms:W3CDTF">2001-12-31T22:41:00Z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